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240" w:line="240" w:lineRule="auto"/>
        <w:ind w:firstLine="0" w:firstLineChars="0"/>
        <w:jc w:val="center"/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中关村智通智能交通产业联盟 团体标准</w:t>
      </w:r>
      <w:r>
        <w:rPr>
          <w:rFonts w:hint="eastAsia" w:asciiTheme="minorEastAsia" w:hAnsiTheme="minorEastAsia" w:eastAsiaTheme="minorEastAsia"/>
          <w:b/>
          <w:sz w:val="28"/>
          <w:szCs w:val="24"/>
          <w:lang w:val="en-US" w:eastAsia="zh-CN"/>
        </w:rPr>
        <w:t>工作组</w:t>
      </w:r>
      <w:r>
        <w:rPr>
          <w:rFonts w:hint="eastAsia" w:asciiTheme="minorEastAsia" w:hAnsiTheme="minorEastAsia" w:eastAsiaTheme="minorEastAsia"/>
          <w:b/>
          <w:sz w:val="28"/>
          <w:szCs w:val="24"/>
        </w:rPr>
        <w:t>申报表</w:t>
      </w:r>
    </w:p>
    <w:tbl>
      <w:tblPr>
        <w:tblStyle w:val="11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382"/>
        <w:gridCol w:w="1878"/>
        <w:gridCol w:w="1560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制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修订</w:t>
            </w:r>
          </w:p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团体标准名称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制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修订内容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申报单位名称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line="360" w:lineRule="auto"/>
              <w:ind w:left="150" w:leftChars="50" w:right="150" w:rightChars="50"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单位性质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line="360" w:lineRule="auto"/>
              <w:ind w:left="150" w:leftChars="50" w:right="150" w:rightChars="50"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人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 w:val="0"/>
              <w:spacing w:line="360" w:lineRule="auto"/>
              <w:ind w:left="150" w:leftChars="50" w:right="150" w:rightChars="50" w:firstLine="0" w:firstLineChars="0"/>
              <w:jc w:val="distribute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职  务</w:t>
            </w:r>
          </w:p>
        </w:tc>
        <w:tc>
          <w:tcPr>
            <w:tcW w:w="2693" w:type="dxa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line="360" w:lineRule="auto"/>
              <w:ind w:left="150" w:leftChars="50" w:right="150" w:rightChars="50"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 w:val="0"/>
              <w:spacing w:line="360" w:lineRule="auto"/>
              <w:ind w:left="150" w:leftChars="50" w:right="150" w:rightChars="50" w:firstLine="0" w:firstLineChars="0"/>
              <w:jc w:val="distribute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邮  箱</w:t>
            </w:r>
          </w:p>
        </w:tc>
        <w:tc>
          <w:tcPr>
            <w:tcW w:w="2693" w:type="dxa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line="360" w:lineRule="auto"/>
              <w:ind w:left="150" w:leftChars="50" w:right="150" w:rightChars="50"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单位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地址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line="360" w:lineRule="auto"/>
              <w:ind w:left="150" w:leftChars="50" w:right="150" w:rightChars="50"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牵头／参与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line="360" w:lineRule="auto"/>
              <w:ind w:left="150" w:leftChars="50" w:right="150" w:rightChars="50"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优势／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参编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理由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widowControl w:val="0"/>
              <w:spacing w:line="360" w:lineRule="auto"/>
              <w:ind w:right="150" w:rightChars="50"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推荐参编人员</w:t>
            </w:r>
          </w:p>
        </w:tc>
        <w:tc>
          <w:tcPr>
            <w:tcW w:w="1382" w:type="dxa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878" w:type="dxa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职称／职务</w:t>
            </w:r>
          </w:p>
        </w:tc>
        <w:tc>
          <w:tcPr>
            <w:tcW w:w="2693" w:type="dxa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38" w:type="dxa"/>
            <w:vMerge w:val="continue"/>
          </w:tcPr>
          <w:p>
            <w:pPr>
              <w:widowControl w:val="0"/>
              <w:spacing w:line="360" w:lineRule="auto"/>
              <w:ind w:right="150" w:rightChars="5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82" w:type="dxa"/>
            <w:vAlign w:val="top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878" w:type="dxa"/>
            <w:vAlign w:val="top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vAlign w:val="top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职称／职务</w:t>
            </w:r>
          </w:p>
        </w:tc>
        <w:tc>
          <w:tcPr>
            <w:tcW w:w="2693" w:type="dxa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38" w:type="dxa"/>
            <w:vMerge w:val="continue"/>
          </w:tcPr>
          <w:p>
            <w:pPr>
              <w:widowControl w:val="0"/>
              <w:spacing w:line="360" w:lineRule="auto"/>
              <w:ind w:right="150" w:rightChars="5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82" w:type="dxa"/>
            <w:vAlign w:val="top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878" w:type="dxa"/>
            <w:vAlign w:val="top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vAlign w:val="top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职称／职务</w:t>
            </w:r>
          </w:p>
        </w:tc>
        <w:tc>
          <w:tcPr>
            <w:tcW w:w="2693" w:type="dxa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  <w:jc w:val="center"/>
        </w:trPr>
        <w:tc>
          <w:tcPr>
            <w:tcW w:w="9351" w:type="dxa"/>
            <w:gridSpan w:val="5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单位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意见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：同意</w:t>
            </w:r>
          </w:p>
          <w:p>
            <w:pPr>
              <w:widowControl w:val="0"/>
              <w:spacing w:line="360" w:lineRule="auto"/>
              <w:ind w:right="2400" w:rightChars="800" w:firstLine="120" w:firstLineChars="50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 w:val="0"/>
              <w:spacing w:line="360" w:lineRule="auto"/>
              <w:ind w:right="2400" w:rightChars="800" w:firstLine="120" w:firstLineChars="50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 w:val="0"/>
              <w:spacing w:line="360" w:lineRule="auto"/>
              <w:ind w:right="2400" w:rightChars="800" w:firstLine="120" w:firstLineChars="50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签字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：</w:t>
            </w:r>
          </w:p>
          <w:p>
            <w:pPr>
              <w:widowControl w:val="0"/>
              <w:spacing w:line="360" w:lineRule="auto"/>
              <w:ind w:firstLine="0" w:firstLineChars="0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日</w:t>
            </w:r>
          </w:p>
          <w:p>
            <w:pPr>
              <w:widowControl w:val="0"/>
              <w:spacing w:line="360" w:lineRule="auto"/>
              <w:ind w:right="2400" w:rightChars="800" w:firstLine="120" w:firstLineChars="50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（单位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盖章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</w:t>
            </w:r>
          </w:p>
        </w:tc>
      </w:tr>
    </w:tbl>
    <w:p>
      <w:pPr>
        <w:spacing w:line="360" w:lineRule="auto"/>
        <w:ind w:firstLine="0" w:firstLineChars="0"/>
        <w:rPr>
          <w:rFonts w:hint="eastAsia" w:asciiTheme="minorEastAsia" w:hAnsiTheme="minorEastAsia" w:eastAsiaTheme="minorEastAsia"/>
          <w:sz w:val="28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82592762"/>
      <w:docPartObj>
        <w:docPartGallery w:val="autotext"/>
      </w:docPartObj>
    </w:sdtPr>
    <w:sdtContent>
      <w:p>
        <w:pPr>
          <w:pStyle w:val="6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0" w:firstLineChars="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C3"/>
    <w:rsid w:val="00000973"/>
    <w:rsid w:val="00060294"/>
    <w:rsid w:val="00096D06"/>
    <w:rsid w:val="000A3B54"/>
    <w:rsid w:val="000B77B4"/>
    <w:rsid w:val="000C3F19"/>
    <w:rsid w:val="001105BA"/>
    <w:rsid w:val="0015683D"/>
    <w:rsid w:val="00192A2B"/>
    <w:rsid w:val="001A14E5"/>
    <w:rsid w:val="001C5CE9"/>
    <w:rsid w:val="001E5D1F"/>
    <w:rsid w:val="001F1C94"/>
    <w:rsid w:val="001F6086"/>
    <w:rsid w:val="002A7665"/>
    <w:rsid w:val="002C1051"/>
    <w:rsid w:val="002C5E06"/>
    <w:rsid w:val="002E4D7D"/>
    <w:rsid w:val="002F4953"/>
    <w:rsid w:val="00312F21"/>
    <w:rsid w:val="00347F38"/>
    <w:rsid w:val="00366EF3"/>
    <w:rsid w:val="00382D3B"/>
    <w:rsid w:val="003B11F8"/>
    <w:rsid w:val="00411A96"/>
    <w:rsid w:val="004815D2"/>
    <w:rsid w:val="00492DBE"/>
    <w:rsid w:val="004A1D5D"/>
    <w:rsid w:val="004A5D4F"/>
    <w:rsid w:val="004E6025"/>
    <w:rsid w:val="005549B8"/>
    <w:rsid w:val="0056130E"/>
    <w:rsid w:val="005911C5"/>
    <w:rsid w:val="005A6E8C"/>
    <w:rsid w:val="005C3E91"/>
    <w:rsid w:val="0060252F"/>
    <w:rsid w:val="0062533D"/>
    <w:rsid w:val="00630B95"/>
    <w:rsid w:val="00653717"/>
    <w:rsid w:val="00682FAA"/>
    <w:rsid w:val="006921D4"/>
    <w:rsid w:val="006C6EAC"/>
    <w:rsid w:val="00723D6A"/>
    <w:rsid w:val="00753690"/>
    <w:rsid w:val="00766CC3"/>
    <w:rsid w:val="007E3D53"/>
    <w:rsid w:val="00806624"/>
    <w:rsid w:val="008412AB"/>
    <w:rsid w:val="0085518B"/>
    <w:rsid w:val="008805CD"/>
    <w:rsid w:val="00895765"/>
    <w:rsid w:val="008A5710"/>
    <w:rsid w:val="00902EFE"/>
    <w:rsid w:val="0094497E"/>
    <w:rsid w:val="0097336B"/>
    <w:rsid w:val="0098051E"/>
    <w:rsid w:val="00987F46"/>
    <w:rsid w:val="009A6775"/>
    <w:rsid w:val="009B4635"/>
    <w:rsid w:val="009C4DC3"/>
    <w:rsid w:val="00A31557"/>
    <w:rsid w:val="00A66859"/>
    <w:rsid w:val="00A77998"/>
    <w:rsid w:val="00AB166E"/>
    <w:rsid w:val="00B028C6"/>
    <w:rsid w:val="00B03B9B"/>
    <w:rsid w:val="00B35CDC"/>
    <w:rsid w:val="00BB66B2"/>
    <w:rsid w:val="00BC2C5B"/>
    <w:rsid w:val="00BC5B29"/>
    <w:rsid w:val="00BD6F10"/>
    <w:rsid w:val="00C1287F"/>
    <w:rsid w:val="00C52201"/>
    <w:rsid w:val="00C57E9B"/>
    <w:rsid w:val="00C8532E"/>
    <w:rsid w:val="00C85583"/>
    <w:rsid w:val="00CB49E2"/>
    <w:rsid w:val="00D22224"/>
    <w:rsid w:val="00D275C3"/>
    <w:rsid w:val="00D37B1D"/>
    <w:rsid w:val="00D620E1"/>
    <w:rsid w:val="00D73095"/>
    <w:rsid w:val="00DB4E74"/>
    <w:rsid w:val="00DC3633"/>
    <w:rsid w:val="00DF1312"/>
    <w:rsid w:val="00E37869"/>
    <w:rsid w:val="00E4684F"/>
    <w:rsid w:val="00E90638"/>
    <w:rsid w:val="00EA69B6"/>
    <w:rsid w:val="00EB7C01"/>
    <w:rsid w:val="00F32A34"/>
    <w:rsid w:val="00FA152B"/>
    <w:rsid w:val="07ED4B93"/>
    <w:rsid w:val="180276E6"/>
    <w:rsid w:val="1E7640B5"/>
    <w:rsid w:val="293D1F2F"/>
    <w:rsid w:val="357320CA"/>
    <w:rsid w:val="5174238D"/>
    <w:rsid w:val="54071644"/>
    <w:rsid w:val="5E9108B3"/>
    <w:rsid w:val="5EFC72CD"/>
    <w:rsid w:val="6C2501E0"/>
    <w:rsid w:val="7792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left"/>
    </w:pPr>
    <w:rPr>
      <w:rFonts w:ascii="Times New Roman" w:hAnsi="Times New Roman" w:eastAsia="仿宋_GB2312" w:cs="Times New Roman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50" w:beforeLines="50" w:after="50" w:afterLines="50"/>
      <w:outlineLvl w:val="0"/>
    </w:pPr>
    <w:rPr>
      <w:bCs/>
      <w:kern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outlineLvl w:val="1"/>
    </w:pPr>
    <w:rPr>
      <w:rFonts w:eastAsia="华文中宋" w:cstheme="majorBidi"/>
      <w:bCs/>
      <w:sz w:val="36"/>
      <w:szCs w:val="32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ind w:firstLine="400" w:firstLineChars="400"/>
      <w:outlineLvl w:val="2"/>
    </w:pPr>
    <w:rPr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tabs>
        <w:tab w:val="right" w:leader="dot" w:pos="8296"/>
      </w:tabs>
      <w:ind w:left="450" w:leftChars="150"/>
    </w:pPr>
    <w:rPr>
      <w:kern w:val="0"/>
      <w:sz w:val="28"/>
      <w:szCs w:val="21"/>
    </w:rPr>
  </w:style>
  <w:style w:type="paragraph" w:styleId="6">
    <w:name w:val="footer"/>
    <w:basedOn w:val="1"/>
    <w:link w:val="5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eastAsiaTheme="minorEastAsia"/>
      <w:sz w:val="18"/>
      <w:szCs w:val="18"/>
    </w:rPr>
  </w:style>
  <w:style w:type="paragraph" w:styleId="8">
    <w:name w:val="toc 1"/>
    <w:basedOn w:val="1"/>
    <w:next w:val="1"/>
    <w:link w:val="43"/>
    <w:qFormat/>
    <w:uiPriority w:val="39"/>
    <w:pPr>
      <w:tabs>
        <w:tab w:val="right" w:leader="dot" w:pos="8302"/>
      </w:tabs>
    </w:pPr>
    <w:rPr>
      <w:bCs/>
      <w:caps/>
      <w:sz w:val="28"/>
      <w:szCs w:val="28"/>
    </w:rPr>
  </w:style>
  <w:style w:type="paragraph" w:styleId="9">
    <w:name w:val="toc 2"/>
    <w:basedOn w:val="1"/>
    <w:next w:val="1"/>
    <w:unhideWhenUsed/>
    <w:qFormat/>
    <w:uiPriority w:val="39"/>
    <w:pPr>
      <w:tabs>
        <w:tab w:val="right" w:leader="dot" w:pos="8296"/>
      </w:tabs>
      <w:ind w:left="450" w:leftChars="150"/>
    </w:pPr>
    <w:rPr>
      <w:kern w:val="0"/>
      <w:sz w:val="28"/>
      <w:szCs w:val="21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2 Char"/>
    <w:basedOn w:val="12"/>
    <w:link w:val="3"/>
    <w:qFormat/>
    <w:uiPriority w:val="9"/>
    <w:rPr>
      <w:rFonts w:ascii="Times New Roman" w:hAnsi="Times New Roman" w:eastAsia="华文中宋" w:cstheme="majorBidi"/>
      <w:bCs/>
      <w:sz w:val="36"/>
      <w:szCs w:val="32"/>
    </w:rPr>
  </w:style>
  <w:style w:type="character" w:customStyle="1" w:styleId="14">
    <w:name w:val="标题 1 Char"/>
    <w:basedOn w:val="12"/>
    <w:link w:val="2"/>
    <w:qFormat/>
    <w:uiPriority w:val="9"/>
    <w:rPr>
      <w:rFonts w:ascii="Times New Roman" w:hAnsi="Times New Roman" w:eastAsia="仿宋_GB2312"/>
      <w:bCs/>
      <w:kern w:val="44"/>
      <w:sz w:val="28"/>
      <w:szCs w:val="44"/>
    </w:rPr>
  </w:style>
  <w:style w:type="character" w:customStyle="1" w:styleId="15">
    <w:name w:val="标题 3 Char"/>
    <w:basedOn w:val="12"/>
    <w:link w:val="4"/>
    <w:qFormat/>
    <w:uiPriority w:val="9"/>
    <w:rPr>
      <w:rFonts w:ascii="Times New Roman" w:hAnsi="Times New Roman" w:eastAsia="仿宋_GB2312"/>
      <w:bCs/>
      <w:sz w:val="28"/>
      <w:szCs w:val="32"/>
    </w:rPr>
  </w:style>
  <w:style w:type="paragraph" w:customStyle="1" w:styleId="16">
    <w:name w:val="每章标题"/>
    <w:basedOn w:val="1"/>
    <w:link w:val="17"/>
    <w:qFormat/>
    <w:uiPriority w:val="0"/>
    <w:rPr>
      <w:rFonts w:ascii="华文中宋" w:hAnsi="华文中宋" w:eastAsia="华文中宋"/>
      <w:b/>
      <w:sz w:val="36"/>
      <w:szCs w:val="36"/>
    </w:rPr>
  </w:style>
  <w:style w:type="character" w:customStyle="1" w:styleId="17">
    <w:name w:val="每章标题 Char"/>
    <w:basedOn w:val="12"/>
    <w:link w:val="16"/>
    <w:qFormat/>
    <w:uiPriority w:val="0"/>
    <w:rPr>
      <w:rFonts w:ascii="华文中宋" w:hAnsi="华文中宋" w:eastAsia="华文中宋"/>
      <w:b/>
      <w:sz w:val="36"/>
      <w:szCs w:val="36"/>
    </w:rPr>
  </w:style>
  <w:style w:type="paragraph" w:customStyle="1" w:styleId="18">
    <w:name w:val="资料章节"/>
    <w:basedOn w:val="2"/>
    <w:link w:val="19"/>
    <w:qFormat/>
    <w:uiPriority w:val="0"/>
    <w:pPr>
      <w:spacing w:before="0" w:beforeLines="0" w:after="0" w:afterLines="0"/>
      <w:contextualSpacing/>
    </w:pPr>
    <w:rPr>
      <w:rFonts w:ascii="华文中宋" w:hAnsi="华文中宋" w:eastAsia="华文中宋"/>
      <w:sz w:val="52"/>
      <w:szCs w:val="52"/>
    </w:rPr>
  </w:style>
  <w:style w:type="character" w:customStyle="1" w:styleId="19">
    <w:name w:val="资料章节 Char"/>
    <w:basedOn w:val="14"/>
    <w:link w:val="18"/>
    <w:uiPriority w:val="0"/>
    <w:rPr>
      <w:rFonts w:ascii="华文中宋" w:hAnsi="华文中宋" w:eastAsia="华文中宋" w:cs="Times New Roman"/>
      <w:kern w:val="44"/>
      <w:sz w:val="52"/>
      <w:szCs w:val="52"/>
    </w:rPr>
  </w:style>
  <w:style w:type="paragraph" w:customStyle="1" w:styleId="20">
    <w:name w:val="资料正文"/>
    <w:basedOn w:val="1"/>
    <w:link w:val="21"/>
    <w:qFormat/>
    <w:uiPriority w:val="0"/>
    <w:pPr>
      <w:shd w:val="clear" w:color="auto" w:fill="FFFFFF"/>
      <w:ind w:firstLine="600"/>
    </w:pPr>
    <w:rPr>
      <w:rFonts w:ascii="仿宋_GB2312" w:cs="仿宋_GB2312" w:hAnsiTheme="minorEastAsia"/>
      <w:szCs w:val="30"/>
    </w:rPr>
  </w:style>
  <w:style w:type="character" w:customStyle="1" w:styleId="21">
    <w:name w:val="资料正文 Char"/>
    <w:basedOn w:val="12"/>
    <w:link w:val="20"/>
    <w:qFormat/>
    <w:uiPriority w:val="0"/>
    <w:rPr>
      <w:rFonts w:ascii="仿宋_GB2312" w:eastAsia="仿宋_GB2312" w:cs="仿宋_GB2312" w:hAnsiTheme="minorEastAsia"/>
      <w:sz w:val="30"/>
      <w:szCs w:val="30"/>
      <w:shd w:val="clear" w:color="auto" w:fill="FFFFFF"/>
    </w:rPr>
  </w:style>
  <w:style w:type="paragraph" w:customStyle="1" w:styleId="22">
    <w:name w:val="资料正文标头一"/>
    <w:basedOn w:val="1"/>
    <w:link w:val="23"/>
    <w:qFormat/>
    <w:uiPriority w:val="0"/>
    <w:pPr>
      <w:shd w:val="clear" w:color="auto" w:fill="FFFFFF"/>
    </w:pPr>
    <w:rPr>
      <w:rFonts w:ascii="黑体" w:hAnsi="黑体" w:eastAsia="黑体" w:cs="仿宋_GB2312"/>
      <w:color w:val="000000" w:themeColor="text1"/>
      <w:szCs w:val="30"/>
      <w14:textFill>
        <w14:solidFill>
          <w14:schemeClr w14:val="tx1"/>
        </w14:solidFill>
      </w14:textFill>
    </w:rPr>
  </w:style>
  <w:style w:type="character" w:customStyle="1" w:styleId="23">
    <w:name w:val="资料正文标头一 Char"/>
    <w:basedOn w:val="12"/>
    <w:link w:val="22"/>
    <w:qFormat/>
    <w:uiPriority w:val="0"/>
    <w:rPr>
      <w:rFonts w:ascii="黑体" w:hAnsi="黑体" w:eastAsia="黑体" w:cs="仿宋_GB2312"/>
      <w:color w:val="000000" w:themeColor="text1"/>
      <w:sz w:val="30"/>
      <w:szCs w:val="30"/>
      <w:shd w:val="clear" w:color="auto" w:fill="FFFFFF"/>
      <w14:textFill>
        <w14:solidFill>
          <w14:schemeClr w14:val="tx1"/>
        </w14:solidFill>
      </w14:textFill>
    </w:rPr>
  </w:style>
  <w:style w:type="paragraph" w:customStyle="1" w:styleId="24">
    <w:name w:val="会议资料封皮"/>
    <w:basedOn w:val="1"/>
    <w:link w:val="25"/>
    <w:qFormat/>
    <w:uiPriority w:val="0"/>
    <w:rPr>
      <w:rFonts w:ascii="华文中宋" w:hAnsi="华文中宋" w:eastAsia="华文中宋"/>
      <w:b/>
      <w:sz w:val="48"/>
      <w:szCs w:val="48"/>
    </w:rPr>
  </w:style>
  <w:style w:type="character" w:customStyle="1" w:styleId="25">
    <w:name w:val="会议资料封皮 Char"/>
    <w:basedOn w:val="12"/>
    <w:link w:val="24"/>
    <w:qFormat/>
    <w:uiPriority w:val="0"/>
    <w:rPr>
      <w:rFonts w:ascii="华文中宋" w:hAnsi="华文中宋" w:eastAsia="华文中宋"/>
      <w:b/>
      <w:sz w:val="48"/>
      <w:szCs w:val="48"/>
    </w:rPr>
  </w:style>
  <w:style w:type="paragraph" w:customStyle="1" w:styleId="26">
    <w:name w:val="会议资料封皮日期"/>
    <w:basedOn w:val="1"/>
    <w:link w:val="27"/>
    <w:qFormat/>
    <w:uiPriority w:val="0"/>
    <w:rPr>
      <w:rFonts w:ascii="华文中宋" w:hAnsi="华文中宋" w:eastAsia="华文中宋"/>
      <w:b/>
      <w:szCs w:val="30"/>
    </w:rPr>
  </w:style>
  <w:style w:type="character" w:customStyle="1" w:styleId="27">
    <w:name w:val="会议资料封皮日期 Char"/>
    <w:basedOn w:val="12"/>
    <w:link w:val="26"/>
    <w:qFormat/>
    <w:uiPriority w:val="0"/>
    <w:rPr>
      <w:rFonts w:ascii="华文中宋" w:hAnsi="华文中宋" w:eastAsia="华文中宋"/>
      <w:b/>
      <w:sz w:val="30"/>
      <w:szCs w:val="30"/>
    </w:rPr>
  </w:style>
  <w:style w:type="paragraph" w:customStyle="1" w:styleId="28">
    <w:name w:val="资料目录"/>
    <w:basedOn w:val="1"/>
    <w:link w:val="29"/>
    <w:qFormat/>
    <w:uiPriority w:val="0"/>
    <w:rPr>
      <w:rFonts w:ascii="华文中宋" w:hAnsi="华文中宋" w:eastAsia="华文中宋"/>
      <w:sz w:val="36"/>
      <w:szCs w:val="36"/>
    </w:rPr>
  </w:style>
  <w:style w:type="character" w:customStyle="1" w:styleId="29">
    <w:name w:val="资料目录 Char"/>
    <w:basedOn w:val="12"/>
    <w:link w:val="28"/>
    <w:qFormat/>
    <w:uiPriority w:val="0"/>
    <w:rPr>
      <w:rFonts w:ascii="华文中宋" w:hAnsi="华文中宋" w:eastAsia="华文中宋"/>
      <w:sz w:val="36"/>
      <w:szCs w:val="36"/>
    </w:rPr>
  </w:style>
  <w:style w:type="paragraph" w:customStyle="1" w:styleId="30">
    <w:name w:val="资料目录内容"/>
    <w:basedOn w:val="1"/>
    <w:link w:val="31"/>
    <w:qFormat/>
    <w:uiPriority w:val="0"/>
    <w:rPr>
      <w:rFonts w:ascii="仿宋_GB2312" w:hAnsiTheme="minorHAnsi"/>
      <w:szCs w:val="30"/>
    </w:rPr>
  </w:style>
  <w:style w:type="character" w:customStyle="1" w:styleId="31">
    <w:name w:val="资料目录内容 Char"/>
    <w:basedOn w:val="12"/>
    <w:link w:val="30"/>
    <w:qFormat/>
    <w:uiPriority w:val="0"/>
    <w:rPr>
      <w:rFonts w:ascii="仿宋_GB2312" w:eastAsia="仿宋_GB2312"/>
      <w:sz w:val="30"/>
      <w:szCs w:val="30"/>
    </w:rPr>
  </w:style>
  <w:style w:type="character" w:customStyle="1" w:styleId="32">
    <w:name w:val="页眉 Char"/>
    <w:basedOn w:val="12"/>
    <w:link w:val="7"/>
    <w:qFormat/>
    <w:uiPriority w:val="99"/>
    <w:rPr>
      <w:rFonts w:ascii="Times New Roman" w:hAnsi="Times New Roman"/>
      <w:sz w:val="18"/>
      <w:szCs w:val="18"/>
    </w:rPr>
  </w:style>
  <w:style w:type="paragraph" w:customStyle="1" w:styleId="33">
    <w:name w:val="1章标题"/>
    <w:basedOn w:val="1"/>
    <w:link w:val="34"/>
    <w:qFormat/>
    <w:uiPriority w:val="0"/>
    <w:pPr>
      <w:spacing w:after="50" w:afterLines="50"/>
      <w:outlineLvl w:val="0"/>
    </w:pPr>
    <w:rPr>
      <w:rFonts w:eastAsia="华文中宋"/>
      <w:sz w:val="36"/>
      <w:szCs w:val="36"/>
    </w:rPr>
  </w:style>
  <w:style w:type="character" w:customStyle="1" w:styleId="34">
    <w:name w:val="1章标题 Char"/>
    <w:basedOn w:val="12"/>
    <w:link w:val="33"/>
    <w:qFormat/>
    <w:uiPriority w:val="0"/>
    <w:rPr>
      <w:rFonts w:ascii="Times New Roman" w:hAnsi="Times New Roman" w:eastAsia="华文中宋" w:cs="Times New Roman"/>
      <w:sz w:val="36"/>
      <w:szCs w:val="36"/>
    </w:rPr>
  </w:style>
  <w:style w:type="paragraph" w:customStyle="1" w:styleId="35">
    <w:name w:val="1正文标头一"/>
    <w:basedOn w:val="1"/>
    <w:link w:val="36"/>
    <w:qFormat/>
    <w:uiPriority w:val="0"/>
    <w:pPr>
      <w:shd w:val="clear" w:color="auto" w:fill="FFFFFF"/>
    </w:pPr>
    <w:rPr>
      <w:rFonts w:eastAsia="黑体" w:cs="仿宋_GB2312"/>
      <w:color w:val="000000"/>
      <w:szCs w:val="30"/>
    </w:rPr>
  </w:style>
  <w:style w:type="character" w:customStyle="1" w:styleId="36">
    <w:name w:val="1正文标头一 Char"/>
    <w:basedOn w:val="12"/>
    <w:link w:val="35"/>
    <w:qFormat/>
    <w:uiPriority w:val="0"/>
    <w:rPr>
      <w:rFonts w:ascii="Times New Roman" w:hAnsi="Times New Roman" w:eastAsia="黑体" w:cs="仿宋_GB2312"/>
      <w:color w:val="000000"/>
      <w:sz w:val="30"/>
      <w:szCs w:val="30"/>
      <w:shd w:val="clear" w:color="auto" w:fill="FFFFFF"/>
    </w:rPr>
  </w:style>
  <w:style w:type="paragraph" w:customStyle="1" w:styleId="37">
    <w:name w:val="1会议封皮"/>
    <w:basedOn w:val="1"/>
    <w:link w:val="38"/>
    <w:qFormat/>
    <w:uiPriority w:val="0"/>
    <w:rPr>
      <w:rFonts w:ascii="华文中宋" w:hAnsi="华文中宋" w:eastAsia="华文中宋"/>
      <w:b/>
      <w:sz w:val="48"/>
      <w:szCs w:val="48"/>
    </w:rPr>
  </w:style>
  <w:style w:type="character" w:customStyle="1" w:styleId="38">
    <w:name w:val="1会议封皮 Char"/>
    <w:basedOn w:val="12"/>
    <w:link w:val="37"/>
    <w:qFormat/>
    <w:uiPriority w:val="0"/>
    <w:rPr>
      <w:rFonts w:ascii="华文中宋" w:hAnsi="华文中宋" w:eastAsia="华文中宋"/>
      <w:b/>
      <w:sz w:val="48"/>
      <w:szCs w:val="48"/>
    </w:rPr>
  </w:style>
  <w:style w:type="paragraph" w:customStyle="1" w:styleId="39">
    <w:name w:val="1封皮"/>
    <w:basedOn w:val="1"/>
    <w:link w:val="40"/>
    <w:qFormat/>
    <w:uiPriority w:val="0"/>
    <w:rPr>
      <w:rFonts w:ascii="华文中宋" w:hAnsi="华文中宋" w:eastAsia="华文中宋"/>
      <w:b/>
      <w:sz w:val="48"/>
      <w:szCs w:val="48"/>
    </w:rPr>
  </w:style>
  <w:style w:type="character" w:customStyle="1" w:styleId="40">
    <w:name w:val="1封皮 Char"/>
    <w:basedOn w:val="12"/>
    <w:link w:val="39"/>
    <w:qFormat/>
    <w:uiPriority w:val="0"/>
    <w:rPr>
      <w:rFonts w:ascii="华文中宋" w:hAnsi="华文中宋" w:eastAsia="华文中宋"/>
      <w:b/>
      <w:sz w:val="48"/>
      <w:szCs w:val="48"/>
    </w:rPr>
  </w:style>
  <w:style w:type="paragraph" w:customStyle="1" w:styleId="41">
    <w:name w:val="1封皮日期"/>
    <w:basedOn w:val="1"/>
    <w:link w:val="42"/>
    <w:qFormat/>
    <w:uiPriority w:val="0"/>
    <w:rPr>
      <w:rFonts w:eastAsia="华文中宋"/>
      <w:b/>
      <w:szCs w:val="30"/>
    </w:rPr>
  </w:style>
  <w:style w:type="character" w:customStyle="1" w:styleId="42">
    <w:name w:val="1封皮日期 Char"/>
    <w:basedOn w:val="12"/>
    <w:link w:val="41"/>
    <w:qFormat/>
    <w:uiPriority w:val="0"/>
    <w:rPr>
      <w:rFonts w:ascii="Times New Roman" w:hAnsi="Times New Roman" w:eastAsia="华文中宋"/>
      <w:b/>
      <w:sz w:val="30"/>
      <w:szCs w:val="30"/>
    </w:rPr>
  </w:style>
  <w:style w:type="character" w:customStyle="1" w:styleId="43">
    <w:name w:val="目录 1 Char"/>
    <w:basedOn w:val="12"/>
    <w:link w:val="8"/>
    <w:qFormat/>
    <w:uiPriority w:val="39"/>
    <w:rPr>
      <w:rFonts w:ascii="Times New Roman" w:hAnsi="Times New Roman" w:eastAsia="仿宋_GB2312" w:cs="Times New Roman"/>
      <w:bCs/>
      <w:caps/>
      <w:sz w:val="28"/>
      <w:szCs w:val="28"/>
    </w:rPr>
  </w:style>
  <w:style w:type="paragraph" w:customStyle="1" w:styleId="44">
    <w:name w:val="1章标题 1级"/>
    <w:basedOn w:val="33"/>
    <w:link w:val="45"/>
    <w:qFormat/>
    <w:uiPriority w:val="0"/>
  </w:style>
  <w:style w:type="character" w:customStyle="1" w:styleId="45">
    <w:name w:val="1章标题 1级 Char"/>
    <w:basedOn w:val="34"/>
    <w:link w:val="44"/>
    <w:qFormat/>
    <w:uiPriority w:val="0"/>
    <w:rPr>
      <w:rFonts w:ascii="Times New Roman" w:hAnsi="Times New Roman" w:eastAsia="华文中宋" w:cs="Times New Roman"/>
      <w:sz w:val="36"/>
      <w:szCs w:val="36"/>
    </w:rPr>
  </w:style>
  <w:style w:type="paragraph" w:customStyle="1" w:styleId="46">
    <w:name w:val="1目录"/>
    <w:basedOn w:val="1"/>
    <w:link w:val="47"/>
    <w:qFormat/>
    <w:uiPriority w:val="0"/>
    <w:pPr>
      <w:tabs>
        <w:tab w:val="right" w:leader="dot" w:pos="8302"/>
      </w:tabs>
    </w:pPr>
    <w:rPr>
      <w:bCs/>
      <w:caps/>
      <w:sz w:val="28"/>
      <w:szCs w:val="28"/>
    </w:rPr>
  </w:style>
  <w:style w:type="character" w:customStyle="1" w:styleId="47">
    <w:name w:val="1目录 Char"/>
    <w:basedOn w:val="12"/>
    <w:link w:val="46"/>
    <w:qFormat/>
    <w:uiPriority w:val="0"/>
    <w:rPr>
      <w:rFonts w:ascii="Times New Roman" w:hAnsi="Times New Roman" w:eastAsia="仿宋_GB2312" w:cs="Times New Roman"/>
      <w:bCs/>
      <w:caps/>
      <w:sz w:val="28"/>
      <w:szCs w:val="28"/>
    </w:rPr>
  </w:style>
  <w:style w:type="paragraph" w:customStyle="1" w:styleId="48">
    <w:name w:val="1页码"/>
    <w:basedOn w:val="6"/>
    <w:link w:val="49"/>
    <w:qFormat/>
    <w:uiPriority w:val="0"/>
    <w:pPr>
      <w:jc w:val="center"/>
    </w:pPr>
  </w:style>
  <w:style w:type="character" w:customStyle="1" w:styleId="49">
    <w:name w:val="1页码 Char"/>
    <w:basedOn w:val="50"/>
    <w:link w:val="4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50">
    <w:name w:val="页脚 Char"/>
    <w:basedOn w:val="12"/>
    <w:link w:val="6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51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122</Words>
  <Characters>122</Characters>
  <Lines>3</Lines>
  <Paragraphs>1</Paragraphs>
  <TotalTime>3</TotalTime>
  <ScaleCrop>false</ScaleCrop>
  <LinksUpToDate>false</LinksUpToDate>
  <CharactersWithSpaces>141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2020-08-11T08:56:00Z</dcterms:created>
  <dc:creator>w jy</dc:creator>
  <cp:lastModifiedBy>国强</cp:lastModifiedBy>
  <dcterms:modified xsi:type="dcterms:W3CDTF">2022-04-08T04:00:20Z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(2)7LxzwUwWNcaDn2qBwaZoiE+CN72WCnEF3kdlod9eWAl4B5uHpbbDOqYBQ+3M4x8OCsVrqTiM
qvR2MJAa2QOMRZ5u/DLp3mDNQi/HTjeJvRjvG0/0YpByuwlJ6ZG/zoohKaddGFAI3BLBOiWd
UCUim8d73AXgVSfNzsuF/CQIvcTZtZLgzTOImjpl4JE8B8Q5BXxxQSAq/evVuyNZXZzOKKI+
MnMOSfsOe7qBz+QgoD</vt:lpwstr>
  </property>
  <property fmtid="{D5CDD505-2E9C-101B-9397-08002B2CF9AE}" pid="3" name="_2015_ms_pID_7253431">
    <vt:lpwstr>V/JAtZl52gIZgASKWtrG1a2+H2N1hPyJ+0TyqdFDG1Bh8nBCHudQFj
MsON1R7Ff0utRZfJx0NKoGkdkCZ/2XC0PStj07tY8PzjQj0HsJnRvPTogTOw4merx3MSctD9
oRRz/66aKLG9gm0lpswbT+9REWFLXzFvrvjb/PfgSgDnx0PInN7GumZ2IZxfBG8L9ulLYKvq
p1W/bXlC/cGAxgMQ</vt:lpwstr>
  </property>
  <property fmtid="{D5CDD505-2E9C-101B-9397-08002B2CF9AE}" pid="4" name="KSOProductBuildVer">
    <vt:lpwstr>2052-11.1.0.11365</vt:lpwstr>
  </property>
  <property fmtid="{D5CDD505-2E9C-101B-9397-08002B2CF9AE}" pid="5" name="ICV">
    <vt:lpwstr>1643CC8768A145B18BAFDAE91208A85C</vt:lpwstr>
  </property>
</Properties>
</file>